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D0C3" w14:textId="77777777" w:rsidR="00F8202A" w:rsidRPr="00F8202A" w:rsidRDefault="00F8202A" w:rsidP="00F8202A">
      <w:pPr>
        <w:rPr>
          <w:rFonts w:ascii="Arial" w:hAnsi="Arial" w:cs="Arial"/>
          <w:b/>
          <w:bCs/>
          <w:sz w:val="24"/>
          <w:szCs w:val="24"/>
        </w:rPr>
      </w:pPr>
      <w:bookmarkStart w:id="0" w:name="_Hlk99026312"/>
      <w:r w:rsidRPr="00F8202A">
        <w:rPr>
          <w:rFonts w:ascii="Arial" w:hAnsi="Arial" w:cs="Arial"/>
          <w:b/>
          <w:bCs/>
          <w:sz w:val="24"/>
          <w:szCs w:val="24"/>
        </w:rPr>
        <w:t>AANMELDFORMULIER STICHTING VRIENDEN VAN VELDZICHT</w:t>
      </w:r>
      <w:bookmarkEnd w:id="0"/>
    </w:p>
    <w:p w14:paraId="019E9652" w14:textId="77777777" w:rsidR="00F8202A" w:rsidRPr="00F8202A" w:rsidRDefault="00F8202A" w:rsidP="00F8202A">
      <w:pPr>
        <w:rPr>
          <w:rFonts w:ascii="Arial" w:hAnsi="Arial" w:cs="Arial"/>
          <w:sz w:val="24"/>
          <w:szCs w:val="24"/>
        </w:rPr>
      </w:pPr>
      <w:r w:rsidRPr="00F8202A">
        <w:rPr>
          <w:rFonts w:ascii="Arial" w:hAnsi="Arial" w:cs="Arial"/>
          <w:sz w:val="24"/>
          <w:szCs w:val="24"/>
        </w:rPr>
        <w:br/>
      </w:r>
      <w:r w:rsidRPr="00F8202A">
        <w:rPr>
          <w:rFonts w:ascii="Arial" w:hAnsi="Arial" w:cs="Arial"/>
          <w:b/>
          <w:bCs/>
          <w:sz w:val="24"/>
          <w:szCs w:val="24"/>
        </w:rPr>
        <w:t>Statutaire doelstelling  Stichting “Vrienden van Veldzicht”</w:t>
      </w:r>
    </w:p>
    <w:p w14:paraId="3BF97439" w14:textId="77777777" w:rsidR="00F8202A" w:rsidRPr="00F8202A" w:rsidRDefault="00F8202A" w:rsidP="00F8202A">
      <w:pPr>
        <w:numPr>
          <w:ilvl w:val="0"/>
          <w:numId w:val="1"/>
        </w:numPr>
        <w:rPr>
          <w:rFonts w:ascii="Arial" w:hAnsi="Arial" w:cs="Arial"/>
          <w:sz w:val="24"/>
          <w:szCs w:val="24"/>
        </w:rPr>
      </w:pPr>
      <w:r w:rsidRPr="00F8202A">
        <w:rPr>
          <w:rFonts w:ascii="Arial" w:hAnsi="Arial" w:cs="Arial"/>
          <w:sz w:val="24"/>
          <w:szCs w:val="24"/>
        </w:rPr>
        <w:t>het ondersteunen van de activiteiten van de Zorgboerderij Veldzicht.</w:t>
      </w:r>
    </w:p>
    <w:p w14:paraId="6BEC7D88" w14:textId="77777777" w:rsidR="00F8202A" w:rsidRPr="00F8202A" w:rsidRDefault="00F8202A" w:rsidP="00F8202A">
      <w:pPr>
        <w:numPr>
          <w:ilvl w:val="0"/>
          <w:numId w:val="1"/>
        </w:numPr>
        <w:rPr>
          <w:rFonts w:ascii="Arial" w:hAnsi="Arial" w:cs="Arial"/>
          <w:sz w:val="24"/>
          <w:szCs w:val="24"/>
        </w:rPr>
      </w:pPr>
      <w:r w:rsidRPr="00F8202A">
        <w:rPr>
          <w:rFonts w:ascii="Arial" w:hAnsi="Arial" w:cs="Arial"/>
          <w:sz w:val="24"/>
          <w:szCs w:val="24"/>
        </w:rPr>
        <w:t>het verrichten van alle verdere handelingen, die met het vorenstaande in de ruimste zin verband houden of daartoe bevorderlijk kunnen zijn.</w:t>
      </w:r>
    </w:p>
    <w:p w14:paraId="6A98B301" w14:textId="753E16FA" w:rsidR="00F8202A" w:rsidRPr="00F8202A" w:rsidRDefault="00F8202A" w:rsidP="00F8202A">
      <w:pPr>
        <w:rPr>
          <w:rFonts w:ascii="Arial" w:hAnsi="Arial" w:cs="Arial"/>
          <w:sz w:val="24"/>
          <w:szCs w:val="24"/>
        </w:rPr>
      </w:pPr>
      <w:r w:rsidRPr="00F8202A">
        <w:rPr>
          <w:rFonts w:ascii="Arial" w:hAnsi="Arial" w:cs="Arial"/>
          <w:sz w:val="24"/>
          <w:szCs w:val="24"/>
        </w:rPr>
        <w:t>De stichting tracht haar doel te bereiken door financiële middelen te verstrekken ten behoeve van spelmateriaal, sportattributen, uitstapjes, aanpassingen aan de huisvestiging etc. voor zover deze niet betaald kunnen worden uit de reguliere budgetten.</w:t>
      </w:r>
      <w:r w:rsidRPr="00F8202A">
        <w:rPr>
          <w:rFonts w:ascii="Arial" w:hAnsi="Arial" w:cs="Arial"/>
          <w:sz w:val="24"/>
          <w:szCs w:val="24"/>
        </w:rPr>
        <w:br/>
        <w:t>De Stichting heeft een ANBI- status en nadrukkelijk geen winstoogmerk. Bij het opheffen van de Stichting zal het bestuur een andere ANBI stichting aandragen om de gelden aan te schenken.</w:t>
      </w:r>
      <w:r w:rsidR="005140D4">
        <w:rPr>
          <w:rFonts w:ascii="Arial" w:hAnsi="Arial" w:cs="Arial"/>
          <w:sz w:val="24"/>
          <w:szCs w:val="24"/>
        </w:rPr>
        <w:t xml:space="preserve"> </w:t>
      </w:r>
      <w:r w:rsidRPr="00F8202A">
        <w:rPr>
          <w:rFonts w:ascii="Arial" w:hAnsi="Arial" w:cs="Arial"/>
          <w:sz w:val="24"/>
          <w:szCs w:val="24"/>
        </w:rPr>
        <w:t xml:space="preserve">Zie ook: </w:t>
      </w:r>
      <w:hyperlink r:id="rId5" w:history="1">
        <w:r w:rsidRPr="00F8202A">
          <w:rPr>
            <w:rStyle w:val="Hyperlink"/>
            <w:rFonts w:ascii="Arial" w:hAnsi="Arial" w:cs="Arial"/>
            <w:sz w:val="24"/>
            <w:szCs w:val="24"/>
          </w:rPr>
          <w:t>http://www.vriendenvanveldzicht.nl/</w:t>
        </w:r>
      </w:hyperlink>
    </w:p>
    <w:p w14:paraId="2D0BF3FD" w14:textId="77777777" w:rsidR="00F8202A" w:rsidRDefault="00F8202A" w:rsidP="005140D4">
      <w:pPr>
        <w:spacing w:before="360" w:after="360"/>
        <w:rPr>
          <w:rFonts w:ascii="Arial" w:hAnsi="Arial" w:cs="Arial"/>
          <w:b/>
          <w:bCs/>
          <w:sz w:val="24"/>
          <w:szCs w:val="24"/>
        </w:rPr>
      </w:pPr>
      <w:r w:rsidRPr="00F8202A">
        <w:rPr>
          <w:rFonts w:ascii="Arial" w:hAnsi="Arial" w:cs="Arial"/>
          <w:b/>
          <w:bCs/>
          <w:sz w:val="24"/>
          <w:szCs w:val="24"/>
        </w:rPr>
        <w:t>VRIENDEN VAN VELDZICHT STEUNEN?</w:t>
      </w:r>
    </w:p>
    <w:p w14:paraId="0CBAB066" w14:textId="77777777" w:rsidR="00E42314" w:rsidRDefault="00F8202A" w:rsidP="00E42314">
      <w:pPr>
        <w:spacing w:before="120" w:after="0"/>
        <w:rPr>
          <w:rFonts w:ascii="Arial" w:hAnsi="Arial" w:cs="Arial"/>
          <w:i/>
          <w:iCs/>
          <w:sz w:val="24"/>
          <w:szCs w:val="24"/>
        </w:rPr>
      </w:pPr>
      <w:r w:rsidRPr="00F8202A">
        <w:rPr>
          <w:rFonts w:ascii="Arial" w:hAnsi="Arial" w:cs="Arial"/>
          <w:b/>
          <w:bCs/>
          <w:sz w:val="24"/>
          <w:szCs w:val="24"/>
          <w:u w:val="single"/>
        </w:rPr>
        <w:t>Giften</w:t>
      </w:r>
      <w:r w:rsidRPr="00F8202A">
        <w:rPr>
          <w:rFonts w:ascii="Arial" w:hAnsi="Arial" w:cs="Arial"/>
          <w:b/>
          <w:bCs/>
          <w:sz w:val="24"/>
          <w:szCs w:val="24"/>
        </w:rPr>
        <w:br/>
      </w:r>
      <w:r w:rsidRPr="00F8202A">
        <w:rPr>
          <w:rFonts w:ascii="Arial" w:hAnsi="Arial" w:cs="Arial"/>
          <w:i/>
          <w:iCs/>
          <w:sz w:val="24"/>
          <w:szCs w:val="24"/>
        </w:rPr>
        <w:t xml:space="preserve">Eenmalige giften kunnen worden overgemaakt op IBAN: </w:t>
      </w:r>
    </w:p>
    <w:p w14:paraId="2DCDDF87" w14:textId="64F7AD27" w:rsidR="00F8202A" w:rsidRDefault="00F8202A" w:rsidP="00E42314">
      <w:pPr>
        <w:rPr>
          <w:rFonts w:ascii="Arial" w:hAnsi="Arial" w:cs="Arial"/>
          <w:b/>
          <w:bCs/>
          <w:sz w:val="24"/>
          <w:szCs w:val="24"/>
        </w:rPr>
      </w:pPr>
      <w:r w:rsidRPr="00F8202A">
        <w:rPr>
          <w:rFonts w:ascii="Arial" w:hAnsi="Arial" w:cs="Arial"/>
          <w:b/>
          <w:bCs/>
          <w:sz w:val="24"/>
          <w:szCs w:val="24"/>
        </w:rPr>
        <w:t>NL46 RABO 0128 8985 50</w:t>
      </w:r>
      <w:r>
        <w:rPr>
          <w:rFonts w:ascii="Arial" w:hAnsi="Arial" w:cs="Arial"/>
          <w:b/>
          <w:bCs/>
          <w:sz w:val="24"/>
          <w:szCs w:val="24"/>
        </w:rPr>
        <w:t xml:space="preserve"> </w:t>
      </w:r>
      <w:r w:rsidRPr="00F8202A">
        <w:rPr>
          <w:rFonts w:ascii="Arial" w:hAnsi="Arial" w:cs="Arial"/>
          <w:i/>
          <w:iCs/>
          <w:sz w:val="24"/>
          <w:szCs w:val="24"/>
        </w:rPr>
        <w:t xml:space="preserve">t.n.v. Stichting Vrienden Van Veldzicht </w:t>
      </w:r>
      <w:r w:rsidRPr="00F8202A">
        <w:rPr>
          <w:rFonts w:ascii="Arial" w:hAnsi="Arial" w:cs="Arial"/>
          <w:i/>
          <w:iCs/>
          <w:sz w:val="24"/>
          <w:szCs w:val="24"/>
        </w:rPr>
        <w:br/>
      </w:r>
    </w:p>
    <w:p w14:paraId="7F181D14" w14:textId="3B1B9FCA" w:rsidR="00F8202A" w:rsidRPr="00F8202A" w:rsidRDefault="00F8202A" w:rsidP="00F8202A">
      <w:pPr>
        <w:spacing w:before="120"/>
        <w:rPr>
          <w:rFonts w:ascii="Arial" w:hAnsi="Arial" w:cs="Arial"/>
          <w:b/>
          <w:bCs/>
          <w:sz w:val="24"/>
          <w:szCs w:val="24"/>
        </w:rPr>
      </w:pPr>
      <w:r w:rsidRPr="00F8202A">
        <w:rPr>
          <w:rFonts w:ascii="Arial" w:hAnsi="Arial" w:cs="Arial"/>
          <w:b/>
          <w:bCs/>
          <w:sz w:val="24"/>
          <w:szCs w:val="24"/>
          <w:u w:val="single"/>
        </w:rPr>
        <w:t>Donateurschap</w:t>
      </w:r>
      <w:r w:rsidRPr="00F8202A">
        <w:rPr>
          <w:rFonts w:ascii="Arial" w:hAnsi="Arial" w:cs="Arial"/>
          <w:b/>
          <w:bCs/>
          <w:sz w:val="24"/>
          <w:szCs w:val="24"/>
        </w:rPr>
        <w:br/>
      </w:r>
      <w:r w:rsidRPr="00F8202A">
        <w:rPr>
          <w:rFonts w:ascii="Arial" w:hAnsi="Arial" w:cs="Arial"/>
          <w:i/>
          <w:iCs/>
          <w:sz w:val="24"/>
          <w:szCs w:val="24"/>
        </w:rPr>
        <w:t>Wilt u stichting vrienden van Veldzicht voor langere tijd steunen? Wordt dan donateur via onderstaande aanmeldstrook.</w:t>
      </w:r>
      <w:r w:rsidRPr="00F8202A">
        <w:rPr>
          <w:rFonts w:ascii="Arial" w:hAnsi="Arial" w:cs="Arial"/>
          <w:b/>
          <w:bCs/>
          <w:i/>
          <w:iCs/>
          <w:sz w:val="24"/>
          <w:szCs w:val="24"/>
        </w:rPr>
        <w:t xml:space="preserve"> </w:t>
      </w:r>
      <w:r w:rsidRPr="00F8202A">
        <w:rPr>
          <w:rFonts w:ascii="Arial" w:hAnsi="Arial" w:cs="Arial"/>
          <w:b/>
          <w:bCs/>
          <w:sz w:val="24"/>
          <w:szCs w:val="24"/>
        </w:rPr>
        <w:br/>
      </w:r>
      <w:r w:rsidRPr="00F8202A">
        <w:rPr>
          <w:rFonts w:ascii="Arial" w:hAnsi="Arial" w:cs="Arial"/>
          <w:b/>
          <w:bCs/>
          <w:sz w:val="24"/>
          <w:szCs w:val="24"/>
        </w:rPr>
        <w:br/>
        <w:t>AANMELDFORMULIER “VRIENDEN VAN VELDZICHT</w:t>
      </w:r>
    </w:p>
    <w:p w14:paraId="5B2081CC" w14:textId="42A449D2" w:rsidR="00F8202A" w:rsidRPr="00F8202A" w:rsidRDefault="00F8202A" w:rsidP="00F8202A">
      <w:pPr>
        <w:rPr>
          <w:rFonts w:ascii="Arial" w:hAnsi="Arial" w:cs="Arial"/>
          <w:sz w:val="24"/>
          <w:szCs w:val="24"/>
        </w:rPr>
      </w:pPr>
      <w:r w:rsidRPr="00F8202A">
        <w:rPr>
          <w:rFonts w:ascii="Arial" w:hAnsi="Arial" w:cs="Arial"/>
          <w:sz w:val="24"/>
          <w:szCs w:val="24"/>
        </w:rPr>
        <w:t>Hierbij machtig ik,  </w:t>
      </w:r>
      <w:r w:rsidR="00F44F17">
        <w:rPr>
          <w:rFonts w:ascii="Arial" w:hAnsi="Arial" w:cs="Arial"/>
          <w:sz w:val="24"/>
          <w:szCs w:val="24"/>
        </w:rPr>
        <w:t xml:space="preserve">                                 </w:t>
      </w:r>
      <w:r w:rsidRPr="00F8202A">
        <w:rPr>
          <w:rFonts w:ascii="Arial" w:hAnsi="Arial" w:cs="Arial"/>
          <w:sz w:val="24"/>
          <w:szCs w:val="24"/>
        </w:rPr>
        <w:t>,de stichting “Vrienden van Veldzicht” om per kwartaal (4x per jaar) tot wederopzegging, de bijdrage á € 15,00 af te schrijven van IBAN nummer</w:t>
      </w:r>
    </w:p>
    <w:tbl>
      <w:tblPr>
        <w:tblpPr w:leftFromText="135" w:rightFromText="135" w:vertAnchor="text"/>
        <w:tblW w:w="9631" w:type="dxa"/>
        <w:tblCellMar>
          <w:top w:w="15" w:type="dxa"/>
          <w:left w:w="15" w:type="dxa"/>
          <w:bottom w:w="15" w:type="dxa"/>
          <w:right w:w="15" w:type="dxa"/>
        </w:tblCellMar>
        <w:tblLook w:val="04A0" w:firstRow="1" w:lastRow="0" w:firstColumn="1" w:lastColumn="0" w:noHBand="0" w:noVBand="1"/>
      </w:tblPr>
      <w:tblGrid>
        <w:gridCol w:w="2760"/>
        <w:gridCol w:w="6871"/>
      </w:tblGrid>
      <w:tr w:rsidR="00F8202A" w:rsidRPr="00F8202A" w14:paraId="5A5A97AD" w14:textId="77777777" w:rsidTr="00F8202A">
        <w:tc>
          <w:tcPr>
            <w:tcW w:w="2760" w:type="dxa"/>
            <w:tcBorders>
              <w:top w:val="single" w:sz="6" w:space="0" w:color="000000"/>
              <w:left w:val="single" w:sz="6" w:space="0" w:color="000000"/>
              <w:bottom w:val="single" w:sz="6" w:space="0" w:color="000000"/>
              <w:right w:val="single" w:sz="6" w:space="0" w:color="000000"/>
            </w:tcBorders>
            <w:vAlign w:val="center"/>
            <w:hideMark/>
          </w:tcPr>
          <w:p w14:paraId="092060EE" w14:textId="77777777" w:rsidR="00F8202A" w:rsidRPr="00F8202A" w:rsidRDefault="00F8202A" w:rsidP="00F8202A">
            <w:pPr>
              <w:rPr>
                <w:rFonts w:ascii="Arial" w:hAnsi="Arial" w:cs="Arial"/>
                <w:sz w:val="24"/>
                <w:szCs w:val="24"/>
              </w:rPr>
            </w:pPr>
            <w:r w:rsidRPr="00F8202A">
              <w:rPr>
                <w:rFonts w:ascii="Arial" w:hAnsi="Arial" w:cs="Arial"/>
                <w:b/>
                <w:bCs/>
                <w:sz w:val="24"/>
                <w:szCs w:val="24"/>
              </w:rPr>
              <w:t>IBAN nummer</w:t>
            </w:r>
          </w:p>
        </w:tc>
        <w:tc>
          <w:tcPr>
            <w:tcW w:w="6871" w:type="dxa"/>
            <w:tcBorders>
              <w:top w:val="single" w:sz="6" w:space="0" w:color="000000"/>
              <w:left w:val="nil"/>
              <w:bottom w:val="single" w:sz="6" w:space="0" w:color="000000"/>
              <w:right w:val="single" w:sz="6" w:space="0" w:color="000000"/>
            </w:tcBorders>
            <w:hideMark/>
          </w:tcPr>
          <w:p w14:paraId="3A333A91" w14:textId="77777777" w:rsidR="00F8202A" w:rsidRPr="00F8202A" w:rsidRDefault="00F8202A" w:rsidP="00F8202A">
            <w:pPr>
              <w:rPr>
                <w:rFonts w:ascii="Arial" w:hAnsi="Arial" w:cs="Arial"/>
                <w:sz w:val="24"/>
                <w:szCs w:val="24"/>
              </w:rPr>
            </w:pPr>
          </w:p>
        </w:tc>
      </w:tr>
      <w:tr w:rsidR="00F8202A" w:rsidRPr="00F8202A" w14:paraId="4DCF9408" w14:textId="77777777" w:rsidTr="00F8202A">
        <w:tc>
          <w:tcPr>
            <w:tcW w:w="2760" w:type="dxa"/>
            <w:tcBorders>
              <w:top w:val="nil"/>
              <w:left w:val="single" w:sz="6" w:space="0" w:color="000000"/>
              <w:bottom w:val="single" w:sz="6" w:space="0" w:color="000000"/>
              <w:right w:val="single" w:sz="6" w:space="0" w:color="000000"/>
            </w:tcBorders>
            <w:vAlign w:val="center"/>
            <w:hideMark/>
          </w:tcPr>
          <w:p w14:paraId="6079C13B" w14:textId="77777777" w:rsidR="00F8202A" w:rsidRPr="00F8202A" w:rsidRDefault="00F8202A" w:rsidP="00F8202A">
            <w:pPr>
              <w:rPr>
                <w:rFonts w:ascii="Arial" w:hAnsi="Arial" w:cs="Arial"/>
                <w:sz w:val="24"/>
                <w:szCs w:val="24"/>
              </w:rPr>
            </w:pPr>
            <w:r w:rsidRPr="00F8202A">
              <w:rPr>
                <w:rFonts w:ascii="Arial" w:hAnsi="Arial" w:cs="Arial"/>
                <w:b/>
                <w:bCs/>
                <w:sz w:val="24"/>
                <w:szCs w:val="24"/>
              </w:rPr>
              <w:t>Ten name van</w:t>
            </w:r>
          </w:p>
        </w:tc>
        <w:tc>
          <w:tcPr>
            <w:tcW w:w="6871" w:type="dxa"/>
            <w:tcBorders>
              <w:top w:val="nil"/>
              <w:left w:val="nil"/>
              <w:bottom w:val="single" w:sz="6" w:space="0" w:color="000000"/>
              <w:right w:val="single" w:sz="6" w:space="0" w:color="000000"/>
            </w:tcBorders>
            <w:hideMark/>
          </w:tcPr>
          <w:p w14:paraId="39F6D82A" w14:textId="77777777" w:rsidR="00F8202A" w:rsidRPr="00F8202A" w:rsidRDefault="00F8202A" w:rsidP="00F8202A">
            <w:pPr>
              <w:rPr>
                <w:rFonts w:ascii="Arial" w:hAnsi="Arial" w:cs="Arial"/>
                <w:sz w:val="24"/>
                <w:szCs w:val="24"/>
              </w:rPr>
            </w:pPr>
          </w:p>
        </w:tc>
      </w:tr>
      <w:tr w:rsidR="00F8202A" w:rsidRPr="00F8202A" w14:paraId="267FEC8E" w14:textId="77777777" w:rsidTr="00F8202A">
        <w:tc>
          <w:tcPr>
            <w:tcW w:w="2760" w:type="dxa"/>
            <w:tcBorders>
              <w:top w:val="nil"/>
              <w:left w:val="single" w:sz="6" w:space="0" w:color="000000"/>
              <w:bottom w:val="single" w:sz="6" w:space="0" w:color="000000"/>
              <w:right w:val="single" w:sz="6" w:space="0" w:color="000000"/>
            </w:tcBorders>
            <w:vAlign w:val="center"/>
            <w:hideMark/>
          </w:tcPr>
          <w:p w14:paraId="2F6EC967" w14:textId="77777777" w:rsidR="00F8202A" w:rsidRPr="00F8202A" w:rsidRDefault="00F8202A" w:rsidP="00F8202A">
            <w:pPr>
              <w:rPr>
                <w:rFonts w:ascii="Arial" w:hAnsi="Arial" w:cs="Arial"/>
                <w:sz w:val="24"/>
                <w:szCs w:val="24"/>
              </w:rPr>
            </w:pPr>
            <w:r w:rsidRPr="00F8202A">
              <w:rPr>
                <w:rFonts w:ascii="Arial" w:hAnsi="Arial" w:cs="Arial"/>
                <w:b/>
                <w:bCs/>
                <w:sz w:val="24"/>
                <w:szCs w:val="24"/>
              </w:rPr>
              <w:t>Adres</w:t>
            </w:r>
          </w:p>
        </w:tc>
        <w:tc>
          <w:tcPr>
            <w:tcW w:w="6871" w:type="dxa"/>
            <w:tcBorders>
              <w:top w:val="nil"/>
              <w:left w:val="nil"/>
              <w:bottom w:val="single" w:sz="6" w:space="0" w:color="000000"/>
              <w:right w:val="single" w:sz="6" w:space="0" w:color="000000"/>
            </w:tcBorders>
            <w:hideMark/>
          </w:tcPr>
          <w:p w14:paraId="48314DBB" w14:textId="77777777" w:rsidR="00F8202A" w:rsidRPr="00F8202A" w:rsidRDefault="00F8202A" w:rsidP="00F8202A">
            <w:pPr>
              <w:rPr>
                <w:rFonts w:ascii="Arial" w:hAnsi="Arial" w:cs="Arial"/>
                <w:sz w:val="24"/>
                <w:szCs w:val="24"/>
              </w:rPr>
            </w:pPr>
          </w:p>
        </w:tc>
      </w:tr>
    </w:tbl>
    <w:p w14:paraId="14A2D376" w14:textId="77777777" w:rsidR="00F8202A" w:rsidRDefault="00F8202A" w:rsidP="00F8202A">
      <w:pPr>
        <w:rPr>
          <w:rFonts w:ascii="Arial" w:hAnsi="Arial" w:cs="Arial"/>
          <w:sz w:val="24"/>
          <w:szCs w:val="24"/>
        </w:rPr>
      </w:pPr>
      <w:r w:rsidRPr="00F8202A">
        <w:rPr>
          <w:rFonts w:ascii="Arial" w:hAnsi="Arial" w:cs="Arial"/>
          <w:sz w:val="24"/>
          <w:szCs w:val="24"/>
        </w:rPr>
        <w:t> </w:t>
      </w:r>
    </w:p>
    <w:p w14:paraId="4B2E6257" w14:textId="1FE7D563" w:rsidR="00F8202A" w:rsidRPr="00F8202A" w:rsidRDefault="00F8202A" w:rsidP="00F8202A">
      <w:pPr>
        <w:rPr>
          <w:rFonts w:ascii="Arial" w:hAnsi="Arial" w:cs="Arial"/>
          <w:b/>
          <w:bCs/>
          <w:sz w:val="24"/>
          <w:szCs w:val="24"/>
        </w:rPr>
      </w:pPr>
      <w:r w:rsidRPr="00F8202A">
        <w:rPr>
          <w:rFonts w:ascii="Arial" w:hAnsi="Arial" w:cs="Arial"/>
          <w:b/>
          <w:bCs/>
          <w:sz w:val="24"/>
          <w:szCs w:val="24"/>
        </w:rPr>
        <w:t xml:space="preserve">Ik geef toestemming voor: </w:t>
      </w:r>
    </w:p>
    <w:tbl>
      <w:tblPr>
        <w:tblStyle w:val="Tabelraster"/>
        <w:tblW w:w="9493" w:type="dxa"/>
        <w:tblLook w:val="04A0" w:firstRow="1" w:lastRow="0" w:firstColumn="1" w:lastColumn="0" w:noHBand="0" w:noVBand="1"/>
      </w:tblPr>
      <w:tblGrid>
        <w:gridCol w:w="6941"/>
        <w:gridCol w:w="1276"/>
        <w:gridCol w:w="1276"/>
      </w:tblGrid>
      <w:tr w:rsidR="00F8202A" w14:paraId="40D9258F" w14:textId="77777777" w:rsidTr="00F8202A">
        <w:tc>
          <w:tcPr>
            <w:tcW w:w="6941" w:type="dxa"/>
          </w:tcPr>
          <w:p w14:paraId="68F82CDD" w14:textId="77777777" w:rsidR="00F8202A" w:rsidRPr="00F8202A" w:rsidRDefault="00F8202A" w:rsidP="00F8202A">
            <w:pPr>
              <w:rPr>
                <w:rFonts w:ascii="Arial" w:hAnsi="Arial" w:cs="Arial"/>
                <w:sz w:val="24"/>
                <w:szCs w:val="24"/>
              </w:rPr>
            </w:pPr>
          </w:p>
        </w:tc>
        <w:tc>
          <w:tcPr>
            <w:tcW w:w="1276" w:type="dxa"/>
          </w:tcPr>
          <w:p w14:paraId="13DE0BBB" w14:textId="7F46220D" w:rsidR="00F8202A" w:rsidRPr="00F8202A" w:rsidRDefault="00F8202A" w:rsidP="00F8202A">
            <w:pPr>
              <w:jc w:val="center"/>
              <w:rPr>
                <w:rFonts w:ascii="Arial" w:hAnsi="Arial" w:cs="Arial"/>
                <w:b/>
                <w:bCs/>
                <w:sz w:val="24"/>
                <w:szCs w:val="24"/>
              </w:rPr>
            </w:pPr>
            <w:r w:rsidRPr="00F8202A">
              <w:rPr>
                <w:rFonts w:ascii="Arial" w:hAnsi="Arial" w:cs="Arial"/>
                <w:b/>
                <w:bCs/>
                <w:sz w:val="24"/>
                <w:szCs w:val="24"/>
              </w:rPr>
              <w:t>Ja</w:t>
            </w:r>
          </w:p>
        </w:tc>
        <w:tc>
          <w:tcPr>
            <w:tcW w:w="1276" w:type="dxa"/>
          </w:tcPr>
          <w:p w14:paraId="4874B88F" w14:textId="6C0B0EDD" w:rsidR="00F8202A" w:rsidRPr="00F8202A" w:rsidRDefault="00F8202A" w:rsidP="00F8202A">
            <w:pPr>
              <w:jc w:val="center"/>
              <w:rPr>
                <w:rFonts w:ascii="Arial" w:hAnsi="Arial" w:cs="Arial"/>
                <w:b/>
                <w:bCs/>
                <w:sz w:val="24"/>
                <w:szCs w:val="24"/>
              </w:rPr>
            </w:pPr>
            <w:r w:rsidRPr="00F8202A">
              <w:rPr>
                <w:rFonts w:ascii="Arial" w:hAnsi="Arial" w:cs="Arial"/>
                <w:b/>
                <w:bCs/>
                <w:sz w:val="24"/>
                <w:szCs w:val="24"/>
              </w:rPr>
              <w:t>Nee</w:t>
            </w:r>
          </w:p>
        </w:tc>
      </w:tr>
      <w:tr w:rsidR="00F8202A" w14:paraId="758228B4" w14:textId="77777777" w:rsidTr="00F8202A">
        <w:tc>
          <w:tcPr>
            <w:tcW w:w="6941" w:type="dxa"/>
          </w:tcPr>
          <w:p w14:paraId="2207D094" w14:textId="4EB90D65" w:rsidR="00F8202A" w:rsidRDefault="00F8202A" w:rsidP="00F8202A">
            <w:pPr>
              <w:rPr>
                <w:rFonts w:ascii="Arial" w:hAnsi="Arial" w:cs="Arial"/>
                <w:sz w:val="24"/>
                <w:szCs w:val="24"/>
              </w:rPr>
            </w:pPr>
            <w:r w:rsidRPr="00F8202A">
              <w:rPr>
                <w:rFonts w:ascii="Arial" w:hAnsi="Arial" w:cs="Arial"/>
                <w:sz w:val="24"/>
                <w:szCs w:val="24"/>
              </w:rPr>
              <w:t>Het gebruik van mijn emailadres voor het ontvangen van informatie vanuit de stichting “Vrienden van Veldzicht”* </w:t>
            </w:r>
            <w:r w:rsidRPr="00F8202A">
              <w:rPr>
                <w:rFonts w:ascii="Arial" w:hAnsi="Arial" w:cs="Arial"/>
                <w:sz w:val="24"/>
                <w:szCs w:val="24"/>
              </w:rPr>
              <w:br/>
            </w:r>
            <w:r w:rsidRPr="00F8202A">
              <w:rPr>
                <w:rFonts w:ascii="Arial" w:hAnsi="Arial" w:cs="Arial"/>
                <w:i/>
                <w:iCs/>
                <w:sz w:val="24"/>
                <w:szCs w:val="24"/>
              </w:rPr>
              <w:t>(*in het geval van donateurschap).</w:t>
            </w:r>
            <w:r w:rsidRPr="00F8202A">
              <w:rPr>
                <w:rFonts w:ascii="Arial" w:hAnsi="Arial" w:cs="Arial"/>
                <w:sz w:val="24"/>
                <w:szCs w:val="24"/>
              </w:rPr>
              <w:t>   </w:t>
            </w:r>
          </w:p>
        </w:tc>
        <w:tc>
          <w:tcPr>
            <w:tcW w:w="1276" w:type="dxa"/>
          </w:tcPr>
          <w:p w14:paraId="20D985B3" w14:textId="77777777" w:rsidR="00F8202A" w:rsidRPr="00F8202A" w:rsidRDefault="00F8202A" w:rsidP="00F8202A">
            <w:pPr>
              <w:jc w:val="center"/>
              <w:rPr>
                <w:rFonts w:ascii="Arial" w:hAnsi="Arial" w:cs="Arial"/>
                <w:b/>
                <w:bCs/>
                <w:sz w:val="24"/>
                <w:szCs w:val="24"/>
              </w:rPr>
            </w:pPr>
          </w:p>
        </w:tc>
        <w:tc>
          <w:tcPr>
            <w:tcW w:w="1276" w:type="dxa"/>
          </w:tcPr>
          <w:p w14:paraId="53EAE5E3" w14:textId="77777777" w:rsidR="00F8202A" w:rsidRPr="00F8202A" w:rsidRDefault="00F8202A" w:rsidP="00F8202A">
            <w:pPr>
              <w:jc w:val="center"/>
              <w:rPr>
                <w:rFonts w:ascii="Arial" w:hAnsi="Arial" w:cs="Arial"/>
                <w:b/>
                <w:bCs/>
                <w:sz w:val="24"/>
                <w:szCs w:val="24"/>
              </w:rPr>
            </w:pPr>
          </w:p>
        </w:tc>
      </w:tr>
      <w:tr w:rsidR="00F8202A" w14:paraId="79AECB5B" w14:textId="77777777" w:rsidTr="00F8202A">
        <w:tc>
          <w:tcPr>
            <w:tcW w:w="6941" w:type="dxa"/>
          </w:tcPr>
          <w:p w14:paraId="1D60692B" w14:textId="0960E9D5" w:rsidR="00F8202A" w:rsidRDefault="00F8202A" w:rsidP="00F8202A">
            <w:pPr>
              <w:rPr>
                <w:rFonts w:ascii="Arial" w:hAnsi="Arial" w:cs="Arial"/>
                <w:sz w:val="24"/>
                <w:szCs w:val="24"/>
              </w:rPr>
            </w:pPr>
            <w:r w:rsidRPr="00F8202A">
              <w:rPr>
                <w:rFonts w:ascii="Arial" w:hAnsi="Arial" w:cs="Arial"/>
                <w:sz w:val="24"/>
                <w:szCs w:val="24"/>
              </w:rPr>
              <w:t>Het gebruik van mijn bankrekeningnummer in het geval van donateurschap "Vrienden van Veldzicht"</w:t>
            </w:r>
          </w:p>
        </w:tc>
        <w:tc>
          <w:tcPr>
            <w:tcW w:w="1276" w:type="dxa"/>
          </w:tcPr>
          <w:p w14:paraId="16AF6021" w14:textId="77777777" w:rsidR="00F8202A" w:rsidRPr="00F8202A" w:rsidRDefault="00F8202A" w:rsidP="00F8202A">
            <w:pPr>
              <w:jc w:val="center"/>
              <w:rPr>
                <w:rFonts w:ascii="Arial" w:hAnsi="Arial" w:cs="Arial"/>
                <w:b/>
                <w:bCs/>
                <w:sz w:val="24"/>
                <w:szCs w:val="24"/>
              </w:rPr>
            </w:pPr>
          </w:p>
        </w:tc>
        <w:tc>
          <w:tcPr>
            <w:tcW w:w="1276" w:type="dxa"/>
          </w:tcPr>
          <w:p w14:paraId="61078CBB" w14:textId="77777777" w:rsidR="00F8202A" w:rsidRPr="00F8202A" w:rsidRDefault="00F8202A" w:rsidP="00F8202A">
            <w:pPr>
              <w:jc w:val="center"/>
              <w:rPr>
                <w:rFonts w:ascii="Arial" w:hAnsi="Arial" w:cs="Arial"/>
                <w:b/>
                <w:bCs/>
                <w:sz w:val="24"/>
                <w:szCs w:val="24"/>
              </w:rPr>
            </w:pPr>
          </w:p>
        </w:tc>
      </w:tr>
    </w:tbl>
    <w:p w14:paraId="1B838B3D" w14:textId="77777777" w:rsidR="00F8202A" w:rsidRPr="00F8202A" w:rsidRDefault="00F8202A" w:rsidP="00F8202A">
      <w:pPr>
        <w:rPr>
          <w:rFonts w:ascii="Arial" w:hAnsi="Arial" w:cs="Arial"/>
          <w:sz w:val="24"/>
          <w:szCs w:val="24"/>
        </w:rPr>
      </w:pPr>
    </w:p>
    <w:p w14:paraId="16B15CD6" w14:textId="77777777" w:rsidR="00543DD3" w:rsidRDefault="00543DD3"/>
    <w:sectPr w:rsidR="00543DD3" w:rsidSect="00F820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D74D8"/>
    <w:multiLevelType w:val="multilevel"/>
    <w:tmpl w:val="B366D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2119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2A"/>
    <w:rsid w:val="00400BF7"/>
    <w:rsid w:val="00493AD0"/>
    <w:rsid w:val="004965AC"/>
    <w:rsid w:val="005140D4"/>
    <w:rsid w:val="00543DD3"/>
    <w:rsid w:val="00DB2D36"/>
    <w:rsid w:val="00E42314"/>
    <w:rsid w:val="00F44F17"/>
    <w:rsid w:val="00F82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B27F"/>
  <w15:chartTrackingRefBased/>
  <w15:docId w15:val="{5789DEBB-C90A-4733-8C52-18DC040B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0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820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8202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8202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8202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820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0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0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0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02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8202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8202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8202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8202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820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0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0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02A"/>
    <w:rPr>
      <w:rFonts w:eastAsiaTheme="majorEastAsia" w:cstheme="majorBidi"/>
      <w:color w:val="272727" w:themeColor="text1" w:themeTint="D8"/>
    </w:rPr>
  </w:style>
  <w:style w:type="paragraph" w:styleId="Titel">
    <w:name w:val="Title"/>
    <w:basedOn w:val="Standaard"/>
    <w:next w:val="Standaard"/>
    <w:link w:val="TitelChar"/>
    <w:uiPriority w:val="10"/>
    <w:qFormat/>
    <w:rsid w:val="00F8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0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0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0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0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02A"/>
    <w:rPr>
      <w:i/>
      <w:iCs/>
      <w:color w:val="404040" w:themeColor="text1" w:themeTint="BF"/>
    </w:rPr>
  </w:style>
  <w:style w:type="paragraph" w:styleId="Lijstalinea">
    <w:name w:val="List Paragraph"/>
    <w:basedOn w:val="Standaard"/>
    <w:uiPriority w:val="34"/>
    <w:qFormat/>
    <w:rsid w:val="00F8202A"/>
    <w:pPr>
      <w:ind w:left="720"/>
      <w:contextualSpacing/>
    </w:pPr>
  </w:style>
  <w:style w:type="character" w:styleId="Intensievebenadrukking">
    <w:name w:val="Intense Emphasis"/>
    <w:basedOn w:val="Standaardalinea-lettertype"/>
    <w:uiPriority w:val="21"/>
    <w:qFormat/>
    <w:rsid w:val="00F8202A"/>
    <w:rPr>
      <w:i/>
      <w:iCs/>
      <w:color w:val="2E74B5" w:themeColor="accent1" w:themeShade="BF"/>
    </w:rPr>
  </w:style>
  <w:style w:type="paragraph" w:styleId="Duidelijkcitaat">
    <w:name w:val="Intense Quote"/>
    <w:basedOn w:val="Standaard"/>
    <w:next w:val="Standaard"/>
    <w:link w:val="DuidelijkcitaatChar"/>
    <w:uiPriority w:val="30"/>
    <w:qFormat/>
    <w:rsid w:val="00F820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8202A"/>
    <w:rPr>
      <w:i/>
      <w:iCs/>
      <w:color w:val="2E74B5" w:themeColor="accent1" w:themeShade="BF"/>
    </w:rPr>
  </w:style>
  <w:style w:type="character" w:styleId="Intensieveverwijzing">
    <w:name w:val="Intense Reference"/>
    <w:basedOn w:val="Standaardalinea-lettertype"/>
    <w:uiPriority w:val="32"/>
    <w:qFormat/>
    <w:rsid w:val="00F8202A"/>
    <w:rPr>
      <w:b/>
      <w:bCs/>
      <w:smallCaps/>
      <w:color w:val="2E74B5" w:themeColor="accent1" w:themeShade="BF"/>
      <w:spacing w:val="5"/>
    </w:rPr>
  </w:style>
  <w:style w:type="character" w:styleId="Hyperlink">
    <w:name w:val="Hyperlink"/>
    <w:basedOn w:val="Standaardalinea-lettertype"/>
    <w:uiPriority w:val="99"/>
    <w:unhideWhenUsed/>
    <w:rsid w:val="00F8202A"/>
    <w:rPr>
      <w:color w:val="0563C1" w:themeColor="hyperlink"/>
      <w:u w:val="single"/>
    </w:rPr>
  </w:style>
  <w:style w:type="character" w:styleId="Onopgelostemelding">
    <w:name w:val="Unresolved Mention"/>
    <w:basedOn w:val="Standaardalinea-lettertype"/>
    <w:uiPriority w:val="99"/>
    <w:semiHidden/>
    <w:unhideWhenUsed/>
    <w:rsid w:val="00F8202A"/>
    <w:rPr>
      <w:color w:val="605E5C"/>
      <w:shd w:val="clear" w:color="auto" w:fill="E1DFDD"/>
    </w:rPr>
  </w:style>
  <w:style w:type="table" w:styleId="Tabelraster">
    <w:name w:val="Table Grid"/>
    <w:basedOn w:val="Standaardtabel"/>
    <w:uiPriority w:val="39"/>
    <w:rsid w:val="00F82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703074">
      <w:bodyDiv w:val="1"/>
      <w:marLeft w:val="0"/>
      <w:marRight w:val="0"/>
      <w:marTop w:val="0"/>
      <w:marBottom w:val="0"/>
      <w:divBdr>
        <w:top w:val="none" w:sz="0" w:space="0" w:color="auto"/>
        <w:left w:val="none" w:sz="0" w:space="0" w:color="auto"/>
        <w:bottom w:val="none" w:sz="0" w:space="0" w:color="auto"/>
        <w:right w:val="none" w:sz="0" w:space="0" w:color="auto"/>
      </w:divBdr>
    </w:div>
    <w:div w:id="1155760008">
      <w:bodyDiv w:val="1"/>
      <w:marLeft w:val="0"/>
      <w:marRight w:val="0"/>
      <w:marTop w:val="0"/>
      <w:marBottom w:val="0"/>
      <w:divBdr>
        <w:top w:val="none" w:sz="0" w:space="0" w:color="auto"/>
        <w:left w:val="none" w:sz="0" w:space="0" w:color="auto"/>
        <w:bottom w:val="none" w:sz="0" w:space="0" w:color="auto"/>
        <w:right w:val="none" w:sz="0" w:space="0" w:color="auto"/>
      </w:divBdr>
    </w:div>
    <w:div w:id="13020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riendenvanveldzich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Zorgboerderij Veldzicht</dc:creator>
  <cp:keywords/>
  <dc:description/>
  <cp:lastModifiedBy>Info | Zorgboerderij Veldzicht</cp:lastModifiedBy>
  <cp:revision>3</cp:revision>
  <cp:lastPrinted>2024-12-13T14:11:00Z</cp:lastPrinted>
  <dcterms:created xsi:type="dcterms:W3CDTF">2024-10-10T09:16:00Z</dcterms:created>
  <dcterms:modified xsi:type="dcterms:W3CDTF">2024-12-13T14:13:00Z</dcterms:modified>
</cp:coreProperties>
</file>